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E47" w:rsidRPr="00D21E47" w:rsidRDefault="00D21E47" w:rsidP="00D21E47">
      <w:pPr>
        <w:spacing w:after="0" w:line="360" w:lineRule="atLeast"/>
        <w:jc w:val="center"/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shd w:val="clear" w:color="auto" w:fill="FDFDFD"/>
          <w:lang w:eastAsia="ru-RU"/>
        </w:rPr>
      </w:pPr>
      <w:bookmarkStart w:id="0" w:name="_GoBack"/>
      <w:r w:rsidRPr="00D21E47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bdr w:val="none" w:sz="0" w:space="0" w:color="auto" w:frame="1"/>
          <w:shd w:val="clear" w:color="auto" w:fill="FFFFFF"/>
          <w:lang w:eastAsia="ru-RU"/>
        </w:rPr>
        <w:t>Информация о службах психологической помощи детям «телефон доверия»</w:t>
      </w:r>
    </w:p>
    <w:p w:rsidR="00D21E47" w:rsidRPr="00D21E47" w:rsidRDefault="00D21E47" w:rsidP="00D21E47">
      <w:pPr>
        <w:spacing w:line="360" w:lineRule="atLeast"/>
        <w:jc w:val="center"/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shd w:val="clear" w:color="auto" w:fill="FDFDFD"/>
          <w:lang w:eastAsia="ru-RU"/>
        </w:rPr>
      </w:pPr>
      <w:r w:rsidRPr="00D21E47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bdr w:val="none" w:sz="0" w:space="0" w:color="auto" w:frame="1"/>
          <w:shd w:val="clear" w:color="auto" w:fill="FFFFFF"/>
          <w:lang w:eastAsia="ru-RU"/>
        </w:rPr>
        <w:t>по Ростовской области</w:t>
      </w:r>
    </w:p>
    <w:tbl>
      <w:tblPr>
        <w:tblW w:w="5413" w:type="pct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"/>
        <w:gridCol w:w="2331"/>
        <w:gridCol w:w="2792"/>
        <w:gridCol w:w="1566"/>
        <w:gridCol w:w="3361"/>
      </w:tblGrid>
      <w:tr w:rsidR="00D21E47" w:rsidRPr="00D21E47" w:rsidTr="00D21E47">
        <w:trPr>
          <w:trHeight w:val="124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bookmarkEnd w:id="0"/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Номер</w:t>
            </w: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телефона</w:t>
            </w:r>
          </w:p>
        </w:tc>
        <w:tc>
          <w:tcPr>
            <w:tcW w:w="2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Наименование</w:t>
            </w: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телефона доверия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Форма оказания услуг (анонимно/не анонимно)</w:t>
            </w:r>
          </w:p>
        </w:tc>
        <w:tc>
          <w:tcPr>
            <w:tcW w:w="3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Вопросы, по которым</w:t>
            </w: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может быть оказана помощь</w:t>
            </w:r>
          </w:p>
        </w:tc>
      </w:tr>
      <w:tr w:rsidR="00D21E47" w:rsidRPr="00D21E47" w:rsidTr="00D21E47">
        <w:trPr>
          <w:trHeight w:val="14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8 800 2000 122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 124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Единый общероссийский телефон доверия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Экстренная психологическая помощь детям, родителям. Взаимоотношения детей и родителей, отношения детей со сверстниками, конфликтные ситуации</w:t>
            </w:r>
          </w:p>
        </w:tc>
      </w:tr>
      <w:tr w:rsidR="00D21E47" w:rsidRPr="00D21E47" w:rsidTr="00D21E47">
        <w:trPr>
          <w:trHeight w:val="11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8 800 100 02 27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«Ребенок в опасности»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анонимно/не 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Разрешение трудностей: конфликты в семье и школе, учебные и личные проблемы</w:t>
            </w:r>
          </w:p>
        </w:tc>
      </w:tr>
      <w:tr w:rsidR="00D21E47" w:rsidRPr="00D21E47" w:rsidTr="00D21E47">
        <w:trPr>
          <w:trHeight w:val="13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8 800 7000 600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Всероссийский бесплатный телефон доверия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Для женщин, подвергшихся домашнему насилию</w:t>
            </w:r>
          </w:p>
        </w:tc>
      </w:tr>
      <w:tr w:rsidR="00D21E47" w:rsidRPr="00D21E47" w:rsidTr="00D21E47">
        <w:trPr>
          <w:trHeight w:val="14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8 800 2500 015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Линия помощи</w:t>
            </w: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br/>
              <w:t>«Дети России Онлайн»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профилактика семейного неблагополучия, стрессовых и суицидальных настроений детей и подростков, защита прав детей и укрепление семьи</w:t>
            </w:r>
          </w:p>
        </w:tc>
      </w:tr>
      <w:tr w:rsidR="00D21E47" w:rsidRPr="00D21E47" w:rsidTr="00D21E47">
        <w:trPr>
          <w:trHeight w:val="11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8 863 223-41-41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 xml:space="preserve">Ростовский филиал ГБУ РО «ПНД» </w:t>
            </w:r>
            <w:proofErr w:type="spellStart"/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суицидологическая</w:t>
            </w:r>
            <w:proofErr w:type="spellEnd"/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 xml:space="preserve"> служба «Телефон доверия»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Профилактическая и консультативная помощь с целью предотвращения суицидальных и иных опасных действий</w:t>
            </w:r>
          </w:p>
        </w:tc>
      </w:tr>
      <w:tr w:rsidR="00D21E47" w:rsidRPr="00D21E47" w:rsidTr="00D21E47">
        <w:trPr>
          <w:trHeight w:val="17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(86342) 3-89-17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Муниципальное бюджетное учреждение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Вопросы, касающиеся несовершеннолетних</w:t>
            </w:r>
          </w:p>
        </w:tc>
      </w:tr>
      <w:tr w:rsidR="00D21E47" w:rsidRPr="00D21E47" w:rsidTr="00D21E47">
        <w:trPr>
          <w:trHeight w:val="13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(863) 264-17-92,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251-14-10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ГБОУ РО «Областной центр психолого-педагогической реабилитации и коррекции»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анонимно/не 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психолого-педагогическая, медико-социальная помощь</w:t>
            </w:r>
          </w:p>
        </w:tc>
      </w:tr>
      <w:tr w:rsidR="00D21E47" w:rsidRPr="00D21E47" w:rsidTr="00D21E47">
        <w:trPr>
          <w:trHeight w:val="19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(863) 264-34-44,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253-35-77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бюджетное учреждение Ростовской области центр психолого-педагогической, медицинской и социальной помощи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Психолого-педагогическая помощь детям в кризисной ситуации, несовершеннолетним, склонным к потреблению алкоголя, наркотиков, токсических и одурманивающих веществ</w:t>
            </w:r>
          </w:p>
        </w:tc>
      </w:tr>
      <w:tr w:rsidR="00D21E47" w:rsidRPr="00D21E47" w:rsidTr="00D21E47">
        <w:trPr>
          <w:trHeight w:val="26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(863) 237-48-48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Молодежный телефон доверия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- вопросы отношений с противоположным полом, вопросы сексуального характера, самоопределения и т.д.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- повышение воспитательного потенциала родителей,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- психологическая работа по вопросам улучшения взаимодействия родителей и детей</w:t>
            </w:r>
          </w:p>
        </w:tc>
      </w:tr>
      <w:tr w:rsidR="00D21E47" w:rsidRPr="00D21E47" w:rsidTr="00D21E47">
        <w:trPr>
          <w:trHeight w:val="11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(863) 249-24-77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Телефон доверия ГУ МВД России по Ростовской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Сообщение о противоправных действиях сотрудников органов внутренних дел</w:t>
            </w:r>
          </w:p>
        </w:tc>
      </w:tr>
      <w:tr w:rsidR="00D21E47" w:rsidRPr="00D21E47" w:rsidTr="00D21E47">
        <w:trPr>
          <w:trHeight w:val="14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(863) 204-34-69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Телефон доверия Управление по борьбе с наркотиками ГУ МВД РФ по Ростовской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Предупреждение распространения наркотических средств</w:t>
            </w:r>
          </w:p>
        </w:tc>
      </w:tr>
      <w:tr w:rsidR="00D21E47" w:rsidRPr="00D21E47" w:rsidTr="00D21E47">
        <w:trPr>
          <w:trHeight w:val="201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(86359) 42-3-49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Детский телефон доверия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(Зерноградский район)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Оказание психологической помощи детям, пострадавшим в результате преступных действий, в том числе сексуального характера, совершившим или собирающимся совершить суицидальные попытки и иные действия деструктивного характера</w:t>
            </w:r>
          </w:p>
        </w:tc>
      </w:tr>
      <w:tr w:rsidR="00D21E47" w:rsidRPr="00D21E47" w:rsidTr="00D21E47">
        <w:trPr>
          <w:trHeight w:val="17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(86372) 73-1-78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Экстренная психологическая служба «Доверие» (</w:t>
            </w:r>
            <w:proofErr w:type="spellStart"/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Сальский</w:t>
            </w:r>
            <w:proofErr w:type="spellEnd"/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 xml:space="preserve"> район)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 и не 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Особенности психофизического развития и поведения ребенка, острые кризисные ситуации (с последующей записью на очный прием к специалисту), консультации по проблемам детско-родительских взаимоотношений</w:t>
            </w:r>
          </w:p>
        </w:tc>
      </w:tr>
      <w:tr w:rsidR="00D21E47" w:rsidRPr="00D21E47" w:rsidTr="00D21E47">
        <w:trPr>
          <w:trHeight w:val="14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8 800 100 02 27</w:t>
            </w:r>
          </w:p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8(863) 227-01-85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Телефон доверия следственного управления Следственного комитета РФ по Ростовской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анонимно/не анонимно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1E47" w:rsidRPr="00D21E47" w:rsidRDefault="00D21E47" w:rsidP="00D21E47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28"/>
                <w:szCs w:val="28"/>
                <w:lang w:eastAsia="ru-RU"/>
              </w:rPr>
            </w:pPr>
            <w:r w:rsidRPr="00D21E4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bdr w:val="none" w:sz="0" w:space="0" w:color="auto" w:frame="1"/>
                <w:lang w:eastAsia="ru-RU"/>
              </w:rPr>
              <w:t>информирование людей о способах и средствах преодоления жизненных трудностей.</w:t>
            </w:r>
          </w:p>
        </w:tc>
      </w:tr>
    </w:tbl>
    <w:p w:rsidR="00D21E47" w:rsidRPr="00D21E47" w:rsidRDefault="00D21E47" w:rsidP="00D21E47">
      <w:pPr>
        <w:spacing w:after="0" w:line="360" w:lineRule="atLeast"/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shd w:val="clear" w:color="auto" w:fill="FDFDFD"/>
          <w:lang w:eastAsia="ru-RU"/>
        </w:rPr>
      </w:pPr>
      <w:r w:rsidRPr="00D21E47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shd w:val="clear" w:color="auto" w:fill="FDFDFD"/>
          <w:lang w:eastAsia="ru-RU"/>
        </w:rPr>
        <w:t> </w:t>
      </w:r>
    </w:p>
    <w:p w:rsidR="00D21E47" w:rsidRPr="00D21E47" w:rsidRDefault="00D21E47" w:rsidP="00D21E47">
      <w:pPr>
        <w:spacing w:line="240" w:lineRule="auto"/>
        <w:rPr>
          <w:rFonts w:ascii="Arial" w:eastAsia="Times New Roman" w:hAnsi="Arial" w:cs="Arial"/>
          <w:b/>
          <w:bCs/>
          <w:color w:val="666666"/>
          <w:sz w:val="26"/>
          <w:szCs w:val="26"/>
          <w:bdr w:val="none" w:sz="0" w:space="0" w:color="auto" w:frame="1"/>
          <w:shd w:val="clear" w:color="auto" w:fill="FDFDFD"/>
          <w:lang w:eastAsia="ru-RU"/>
        </w:rPr>
      </w:pPr>
    </w:p>
    <w:p w:rsidR="00D21E47" w:rsidRPr="00D21E47" w:rsidRDefault="00D21E47" w:rsidP="00D21E47">
      <w:pPr>
        <w:spacing w:line="240" w:lineRule="auto"/>
        <w:rPr>
          <w:rFonts w:ascii="Arial" w:eastAsia="Times New Roman" w:hAnsi="Arial" w:cs="Arial"/>
          <w:b/>
          <w:bCs/>
          <w:color w:val="666666"/>
          <w:sz w:val="26"/>
          <w:szCs w:val="26"/>
          <w:bdr w:val="none" w:sz="0" w:space="0" w:color="auto" w:frame="1"/>
          <w:shd w:val="clear" w:color="auto" w:fill="FDFDFD"/>
          <w:lang w:eastAsia="ru-RU"/>
        </w:rPr>
      </w:pPr>
      <w:r w:rsidRPr="00D21E47">
        <w:rPr>
          <w:rFonts w:ascii="Arial" w:eastAsia="Times New Roman" w:hAnsi="Arial" w:cs="Arial"/>
          <w:b/>
          <w:bCs/>
          <w:color w:val="666666"/>
          <w:sz w:val="26"/>
          <w:szCs w:val="26"/>
          <w:bdr w:val="none" w:sz="0" w:space="0" w:color="auto" w:frame="1"/>
          <w:shd w:val="clear" w:color="auto" w:fill="FDFDFD"/>
          <w:lang w:eastAsia="ru-RU"/>
        </w:rPr>
        <w:t> </w:t>
      </w:r>
    </w:p>
    <w:sectPr w:rsidR="00D21E47" w:rsidRPr="00D21E47" w:rsidSect="00981881">
      <w:pgSz w:w="11907" w:h="16840"/>
      <w:pgMar w:top="851" w:right="567" w:bottom="851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708B"/>
    <w:multiLevelType w:val="multilevel"/>
    <w:tmpl w:val="9AC2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A4619B"/>
    <w:multiLevelType w:val="multilevel"/>
    <w:tmpl w:val="AB48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D21363"/>
    <w:multiLevelType w:val="multilevel"/>
    <w:tmpl w:val="EC8A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EF17AC"/>
    <w:multiLevelType w:val="multilevel"/>
    <w:tmpl w:val="887E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387410"/>
    <w:multiLevelType w:val="multilevel"/>
    <w:tmpl w:val="92DE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02A"/>
    <w:rsid w:val="003D68D1"/>
    <w:rsid w:val="00981881"/>
    <w:rsid w:val="00A86641"/>
    <w:rsid w:val="00D1602A"/>
    <w:rsid w:val="00D21E47"/>
    <w:rsid w:val="00D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21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D21E4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1E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21E4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D2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1E47"/>
    <w:rPr>
      <w:color w:val="0000FF"/>
      <w:u w:val="single"/>
    </w:rPr>
  </w:style>
  <w:style w:type="character" w:customStyle="1" w:styleId="1">
    <w:name w:val="Строгий1"/>
    <w:basedOn w:val="a0"/>
    <w:rsid w:val="00D21E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21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D21E4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1E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21E4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D2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1E47"/>
    <w:rPr>
      <w:color w:val="0000FF"/>
      <w:u w:val="single"/>
    </w:rPr>
  </w:style>
  <w:style w:type="character" w:customStyle="1" w:styleId="1">
    <w:name w:val="Строгий1"/>
    <w:basedOn w:val="a0"/>
    <w:rsid w:val="00D2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7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9435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95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1540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9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17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89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5861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52656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8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2026-09-06T18:41:00Z</dcterms:created>
  <dcterms:modified xsi:type="dcterms:W3CDTF">2026-09-06T18:41:00Z</dcterms:modified>
</cp:coreProperties>
</file>